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7B" w:rsidRPr="0002747B" w:rsidRDefault="0002747B" w:rsidP="0002747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И</w:t>
      </w:r>
      <w:r w:rsidRPr="0002747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нформация о ценах предложений в новостройках от застройщиков</w:t>
      </w:r>
    </w:p>
    <w:p w:rsidR="0002747B" w:rsidRPr="00F70175" w:rsidRDefault="0002747B" w:rsidP="000274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bookmarkStart w:id="0" w:name="_GoBack"/>
      <w:bookmarkEnd w:id="0"/>
      <w:r w:rsidRPr="00F70175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Таблица </w:t>
      </w:r>
      <w:r w:rsidRPr="00F70175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fldChar w:fldCharType="begin"/>
      </w:r>
      <w:r w:rsidRPr="00F70175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instrText xml:space="preserve"> SEQ Таблица \* ARABIC </w:instrText>
      </w:r>
      <w:r w:rsidRPr="00F70175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x-none" w:eastAsia="x-none"/>
        </w:rPr>
        <w:t>1</w:t>
      </w:r>
      <w:r w:rsidRPr="00F70175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fldChar w:fldCharType="end"/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– Средние цены предложений в строительных проектах Центрального р-на г. Хабаровск в 1 </w:t>
      </w:r>
      <w:proofErr w:type="gramStart"/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п</w:t>
      </w:r>
      <w:proofErr w:type="gramEnd"/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/</w:t>
      </w:r>
      <w:proofErr w:type="spellStart"/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годии</w:t>
      </w:r>
      <w:proofErr w:type="spellEnd"/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2024 г., руб./</w:t>
      </w:r>
      <w:proofErr w:type="spellStart"/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кв.м</w:t>
      </w:r>
      <w:proofErr w:type="spellEnd"/>
    </w:p>
    <w:tbl>
      <w:tblPr>
        <w:tblW w:w="4904" w:type="pct"/>
        <w:tblLook w:val="04A0" w:firstRow="1" w:lastRow="0" w:firstColumn="1" w:lastColumn="0" w:noHBand="0" w:noVBand="1"/>
      </w:tblPr>
      <w:tblGrid>
        <w:gridCol w:w="1276"/>
        <w:gridCol w:w="1209"/>
        <w:gridCol w:w="1069"/>
        <w:gridCol w:w="929"/>
        <w:gridCol w:w="1344"/>
        <w:gridCol w:w="1330"/>
        <w:gridCol w:w="1380"/>
        <w:gridCol w:w="1034"/>
      </w:tblGrid>
      <w:tr w:rsidR="0002747B" w:rsidRPr="00F70175" w:rsidTr="00255154">
        <w:trPr>
          <w:trHeight w:val="11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ЖК/ЖД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Застройщик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сдачи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комнат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Минимальная цена предложения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Средняя цена предложений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Максимальная цена предложений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Динамика цен за полугодие, % 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Дежнев*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 "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Архстрой</w:t>
            </w:r>
            <w:proofErr w:type="spellEnd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кв. 2024 - 4 кв. 2025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217 486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217 486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217 486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191 717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192 585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-0,7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176 531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176 531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176 531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-7,4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176 531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191 717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217 486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-4,3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ЖСК Семейный*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ЖСК Семейный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кв. 2024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114 104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114 000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114 104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Сердце востока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Талан-регион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кв. 2025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197 801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226 358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260 521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-7,6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173 273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193 245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217 424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-7,5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162 060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175 375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186 238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-2,1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162 060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196 399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260 521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-6,5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Культура. Гармония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СЗ Космос</w:t>
            </w:r>
            <w:proofErr w:type="gramStart"/>
            <w:r w:rsidRPr="00F7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F7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а!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Девелопмент</w:t>
            </w:r>
            <w:proofErr w:type="spellEnd"/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 2025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233 658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165 000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185 000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Клубный дом </w:t>
            </w:r>
            <w:proofErr w:type="gramStart"/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Калинина*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Талан-регион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кв. 2026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216 580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250 881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 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210 701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217 560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 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194 041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196 980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-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186 200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217 560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250 881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-</w:t>
            </w:r>
          </w:p>
        </w:tc>
      </w:tr>
      <w:tr w:rsidR="0002747B" w:rsidRPr="00F70175" w:rsidTr="00255154">
        <w:trPr>
          <w:trHeight w:val="113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Шантары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 Небо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кв. 2027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250 000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280 000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</w:tr>
    </w:tbl>
    <w:p w:rsidR="0002747B" w:rsidRPr="00F70175" w:rsidRDefault="0002747B" w:rsidP="00027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x-none"/>
        </w:rPr>
      </w:pPr>
      <w:r w:rsidRPr="00F70175">
        <w:rPr>
          <w:rFonts w:ascii="Times New Roman" w:eastAsia="Calibri" w:hAnsi="Times New Roman" w:cs="Times New Roman"/>
          <w:sz w:val="16"/>
          <w:szCs w:val="16"/>
          <w:lang w:eastAsia="x-none"/>
        </w:rPr>
        <w:t>*из-за малого объема предложений информация носит справочный характер</w:t>
      </w:r>
    </w:p>
    <w:p w:rsidR="0002747B" w:rsidRPr="00F70175" w:rsidRDefault="0002747B" w:rsidP="000274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Таблица 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fldChar w:fldCharType="begin"/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instrText xml:space="preserve"> SEQ Таблица \* ARABIC </w:instrTex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val="x-none" w:eastAsia="x-none"/>
        </w:rPr>
        <w:t>2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fldChar w:fldCharType="end"/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-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Средние цены предложений в строительных проектах Индустриального р-на г. Хабаровск, 1 </w:t>
      </w:r>
      <w:proofErr w:type="gramStart"/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п</w:t>
      </w:r>
      <w:proofErr w:type="gramEnd"/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/</w:t>
      </w:r>
      <w:proofErr w:type="spellStart"/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годие</w:t>
      </w:r>
      <w:proofErr w:type="spellEnd"/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2024 г., руб./</w:t>
      </w:r>
      <w:proofErr w:type="spellStart"/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.</w:t>
      </w:r>
    </w:p>
    <w:tbl>
      <w:tblPr>
        <w:tblW w:w="4883" w:type="pct"/>
        <w:tblLook w:val="04A0" w:firstRow="1" w:lastRow="0" w:firstColumn="1" w:lastColumn="0" w:noHBand="0" w:noVBand="1"/>
      </w:tblPr>
      <w:tblGrid>
        <w:gridCol w:w="993"/>
        <w:gridCol w:w="1498"/>
        <w:gridCol w:w="1077"/>
        <w:gridCol w:w="960"/>
        <w:gridCol w:w="1318"/>
        <w:gridCol w:w="1310"/>
        <w:gridCol w:w="1380"/>
        <w:gridCol w:w="1035"/>
      </w:tblGrid>
      <w:tr w:rsidR="0002747B" w:rsidRPr="00F70175" w:rsidTr="00255154">
        <w:trPr>
          <w:trHeight w:val="113"/>
          <w:tblHeader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ЖК/ЖД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Застройщик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сдачи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комнат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Минимальная цена предложения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Средняя цена предложений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Максимальная цена предложений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Динамика цен за полугодие, % 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Аура*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УИП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кв.2024 - 1 кв. 2025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-0,6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-0,8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126 000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136 000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3,3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 Классика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СЗ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Рациополис</w:t>
            </w:r>
            <w:proofErr w:type="spellEnd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ГК</w:t>
            </w:r>
            <w:proofErr w:type="gram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а!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Девелопмент</w:t>
            </w:r>
            <w:proofErr w:type="spellEnd"/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кв. 2024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-3,1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125 000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147 500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215 000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-10,6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Полюса*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СЗ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Стройкор</w:t>
            </w:r>
            <w:proofErr w:type="spellEnd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плюс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кв. 2024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431 520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37,2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280 188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45,9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190 084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250 110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431 520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46,3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Высоты*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СЗ Сахалин-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инжиринг</w:t>
            </w:r>
            <w:proofErr w:type="spellEnd"/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кв. 2024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155 405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158 784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158 784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158 254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159 517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162 347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155 405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158 784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162 347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Оникс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ДальХабСбыт</w:t>
            </w:r>
            <w:proofErr w:type="spellEnd"/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кв. 2024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201 768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174 912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175 044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185 023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170 000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215 000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16,6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Южный квартал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DARS -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Development</w:t>
            </w:r>
            <w:proofErr w:type="spellEnd"/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кв. 2024 - 3 кв.2026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136 571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134 269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136 470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Адмирал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СЗ ЮНИДО ГК Альфа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кв. 2026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160 542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175 075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186 297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152 116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170 109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153 654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164 758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172 888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152 116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166 690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186 297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Восход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СЗ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Цит</w:t>
            </w:r>
            <w:proofErr w:type="spellEnd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-Строй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кв.2024 - 2 кв.2025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119 735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124 095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140 251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116 630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125 338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126 796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116 630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125 338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140 251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5,3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Маршал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СЗ Дом </w:t>
            </w:r>
            <w:proofErr w:type="gram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</w:t>
            </w:r>
            <w:proofErr w:type="gramEnd"/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кв. 2024 </w:t>
            </w: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- 3 кв.2025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Сторис</w:t>
            </w:r>
            <w:proofErr w:type="spellEnd"/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СЗ Ю-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ГК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Юникей</w:t>
            </w:r>
            <w:proofErr w:type="spellEnd"/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кв. 2026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173 000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188 000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222 000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11,9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Экополис</w:t>
            </w:r>
            <w:proofErr w:type="spellEnd"/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СЗ Пионер Сити ГК ТЭН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девелопмент</w:t>
            </w:r>
            <w:proofErr w:type="spellEnd"/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 2026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143 469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183 094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278 561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131 202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147 454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183 130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126 406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141 129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153 387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126 406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166 145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278 561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Сезоны*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СЗ </w:t>
            </w:r>
            <w:proofErr w:type="gram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</w:t>
            </w:r>
            <w:proofErr w:type="gramEnd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Девелопмент</w:t>
            </w:r>
            <w:proofErr w:type="spellEnd"/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кв. 2025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190 213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216 989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275 063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187 234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201 449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224 325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175 109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183 643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199 806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</w:tr>
      <w:tr w:rsidR="0002747B" w:rsidRPr="00F70175" w:rsidTr="00255154">
        <w:trPr>
          <w:trHeight w:val="113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175 109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199 806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275 063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</w:tr>
    </w:tbl>
    <w:p w:rsidR="0002747B" w:rsidRPr="00F70175" w:rsidRDefault="0002747B" w:rsidP="00027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x-none"/>
        </w:rPr>
      </w:pPr>
      <w:r w:rsidRPr="00F70175">
        <w:rPr>
          <w:rFonts w:ascii="Times New Roman" w:eastAsia="Calibri" w:hAnsi="Times New Roman" w:cs="Times New Roman"/>
          <w:sz w:val="16"/>
          <w:szCs w:val="16"/>
          <w:lang w:eastAsia="x-none"/>
        </w:rPr>
        <w:t>*</w:t>
      </w:r>
      <w:r w:rsidRPr="00F70175">
        <w:rPr>
          <w:rFonts w:ascii="Times New Roman" w:eastAsia="Calibri" w:hAnsi="Times New Roman" w:cs="Times New Roman"/>
          <w:sz w:val="28"/>
        </w:rPr>
        <w:t xml:space="preserve"> </w:t>
      </w:r>
      <w:r w:rsidRPr="00F70175">
        <w:rPr>
          <w:rFonts w:ascii="Times New Roman" w:eastAsia="Calibri" w:hAnsi="Times New Roman" w:cs="Times New Roman"/>
          <w:sz w:val="16"/>
          <w:szCs w:val="16"/>
          <w:lang w:eastAsia="x-none"/>
        </w:rPr>
        <w:t xml:space="preserve">из-за малого объема предложений информация носит справочный характер </w:t>
      </w:r>
    </w:p>
    <w:p w:rsidR="0002747B" w:rsidRPr="00F70175" w:rsidRDefault="0002747B" w:rsidP="000274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Таблица 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fldChar w:fldCharType="begin"/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instrText xml:space="preserve"> SEQ Таблица \* ARABIC </w:instrTex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val="x-none" w:eastAsia="x-none"/>
        </w:rPr>
        <w:t>3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fldChar w:fldCharType="end"/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-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Средние цены предложений в строительных проектах Железнодорожного р-на г. Хабаровск, 1 </w:t>
      </w:r>
      <w:proofErr w:type="gramStart"/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п</w:t>
      </w:r>
      <w:proofErr w:type="gramEnd"/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/</w:t>
      </w:r>
      <w:proofErr w:type="spellStart"/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годие</w:t>
      </w:r>
      <w:proofErr w:type="spellEnd"/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2024 г., руб./</w:t>
      </w:r>
      <w:proofErr w:type="spellStart"/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кв.м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167"/>
        <w:gridCol w:w="1381"/>
        <w:gridCol w:w="906"/>
        <w:gridCol w:w="1487"/>
        <w:gridCol w:w="1219"/>
        <w:gridCol w:w="1152"/>
        <w:gridCol w:w="1289"/>
        <w:gridCol w:w="970"/>
      </w:tblGrid>
      <w:tr w:rsidR="0002747B" w:rsidRPr="00F70175" w:rsidTr="00255154">
        <w:trPr>
          <w:trHeight w:val="113"/>
          <w:tblHeader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ЖК/ЖД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Застройщик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сдачи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комнат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Минимальная цена предложения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Средняя цена предложений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Максимальная цена предложений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Динамика цен за полугодие, %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Березки*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СЗ </w:t>
            </w:r>
          </w:p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Дом </w:t>
            </w:r>
            <w:proofErr w:type="gram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кв. 2024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110 931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112 930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112 930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Беринг, 3 этап*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СЗ Беринг, </w:t>
            </w:r>
          </w:p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ГК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Кетом</w:t>
            </w:r>
            <w:proofErr w:type="spellEnd"/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 2026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253 063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155 004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155 004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155 004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210 011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253 063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18,2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Вершины*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СЗ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Проектсрой</w:t>
            </w:r>
            <w:proofErr w:type="spellEnd"/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кв. 2027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166 750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166 750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166 750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120 750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комнатные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120 749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123 050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120749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123 050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166 750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Вишневый сад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Талан-регион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кв. 2024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179 246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221 085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-0,8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175 483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175 483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175 483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150500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198 209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221 085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16,5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 4212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УИП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кв. 2024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131 939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-1,4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108 000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135 000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6,2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Городские кварталы 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СЗ Городские кварталы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кв. 2024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Восточный ветер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СЗ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Карун</w:t>
            </w:r>
            <w:proofErr w:type="spellEnd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(УИП)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кв. 2024 – </w:t>
            </w:r>
          </w:p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кв. 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131 100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143 400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167 000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11,0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Дом у озера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Талан-регион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кв. 2026 – </w:t>
            </w:r>
          </w:p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кв. 2026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172 507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193 614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149 236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171 695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124 476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151 266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-0,6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124 476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162 225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193 614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Дуэт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СЗ-АСК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кв. 2024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140 522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126 032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148 077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126 032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140 037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3,3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Живописный сад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DARS -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Development</w:t>
            </w:r>
            <w:proofErr w:type="spellEnd"/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кв. 2024 –</w:t>
            </w:r>
          </w:p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кв. 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135 629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143 032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-4,2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132 211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145 918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-0,8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119 592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131 677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141 364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119 592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138 156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156 451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-5,3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Ул. Карла Маркса, </w:t>
            </w: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99в*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ООО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Икас</w:t>
            </w:r>
            <w:proofErr w:type="spellEnd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ГК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СтройЭксперт</w:t>
            </w: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иза</w:t>
            </w:r>
            <w:proofErr w:type="spellEnd"/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 кв. 2024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-15,4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134 635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195 000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Северный парк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СЗ Проект </w:t>
            </w:r>
            <w:proofErr w:type="gram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</w:t>
            </w:r>
            <w:proofErr w:type="gramEnd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 ГК ПИК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кв. 2025 –</w:t>
            </w:r>
          </w:p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кв. 2026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147 586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188 205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-2,0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125 798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138 910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159 515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119 883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119 883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145 023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188 205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Атмосфера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СЗ Комплекс ГК Альфа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кв. 2026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152 411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167 527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183 446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148 830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170 397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200 529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142 846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156 367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173 354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136 227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149 470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163 753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-0,5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136 227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166 061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200 529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7,6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Беринг. Просторы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СЗ Декабрист, ГК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Кетом</w:t>
            </w:r>
            <w:proofErr w:type="spellEnd"/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кв. 2026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166 466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185 876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194 978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183750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156 893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180 803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194 978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Юпитер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 Азия-Контракт Хабаровск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кв. 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126 944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127 082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02747B" w:rsidRPr="00F70175" w:rsidTr="00255154">
        <w:trPr>
          <w:trHeight w:val="113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130 075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175 000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</w:tbl>
    <w:p w:rsidR="0002747B" w:rsidRDefault="0002747B" w:rsidP="00027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2747B" w:rsidRPr="00F70175" w:rsidRDefault="0002747B" w:rsidP="0002747B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Таблица 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fldChar w:fldCharType="begin"/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instrText xml:space="preserve"> SEQ Таблица \* ARABIC </w:instrTex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val="x-none" w:eastAsia="x-none"/>
        </w:rPr>
        <w:t>4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fldChar w:fldCharType="end"/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- 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Средние цены предложений в строительных проектах 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Краснофлотского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р-на г. Хабаровск, 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1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п/</w:t>
      </w:r>
      <w:proofErr w:type="spellStart"/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годие</w:t>
      </w:r>
      <w:proofErr w:type="spellEnd"/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202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4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г.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, руб./</w:t>
      </w:r>
      <w:proofErr w:type="spellStart"/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кв</w:t>
      </w:r>
      <w:proofErr w:type="gramStart"/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.м</w:t>
      </w:r>
      <w:proofErr w:type="spellEnd"/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305"/>
        <w:gridCol w:w="1381"/>
        <w:gridCol w:w="783"/>
        <w:gridCol w:w="1108"/>
        <w:gridCol w:w="1389"/>
        <w:gridCol w:w="1242"/>
        <w:gridCol w:w="1350"/>
        <w:gridCol w:w="1013"/>
      </w:tblGrid>
      <w:tr w:rsidR="0002747B" w:rsidRPr="00F70175" w:rsidTr="00255154">
        <w:trPr>
          <w:trHeight w:val="113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ЖК/ЖД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Застройщик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Срок сдачи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комнат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Минимальная цена предложения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Средняя цена предложений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Максимальная цена предложений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Динамика цен за полугодие, %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Надежда*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Мекос</w:t>
            </w:r>
            <w:proofErr w:type="spellEnd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ГКСтройМеталл</w:t>
            </w:r>
            <w:proofErr w:type="spellEnd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 2024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140 000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140 000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Воронежский б-р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Талан-регион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 2026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167 924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195 783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160 797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181 136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128 755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135 882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157 499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128 755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159 183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166 157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Аккорд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СЗ Аккорд ГК Альфа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кв. 2025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118 515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138 146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162 230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119 753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141 674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156 361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115 157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130 670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160 314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комн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125 304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137 780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144 749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115 157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139 669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164 753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Победа*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 БМК-Строй МБК ГРУПП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 2025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139 842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154 656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105 000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157 150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-2,7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Свой квартал*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СЗ Сфера-строй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кв. 2024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114 923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114 923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114 923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114 923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129 000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Амурские зори на ул. Салтыкова-Щедрина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Хабаровского края по защите прав участников долевого строительства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кв. 2024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97 318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97 318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89 408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89 408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89 408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89 408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97 318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97 318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Начало*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СЗ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Юникей</w:t>
            </w:r>
            <w:proofErr w:type="spellEnd"/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кв. 2024 - 4 кв. 2024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115 000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149 500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6,5</w:t>
            </w:r>
          </w:p>
        </w:tc>
      </w:tr>
      <w:tr w:rsidR="0002747B" w:rsidRPr="00F70175" w:rsidTr="00255154">
        <w:trPr>
          <w:trHeight w:val="11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Мекос</w:t>
            </w:r>
            <w:proofErr w:type="spellEnd"/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Полярной*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СЗ Пирон (ГК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Мекос</w:t>
            </w:r>
            <w:proofErr w:type="spellEnd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кв. 2025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165 000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175 000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02747B" w:rsidRPr="00F70175" w:rsidRDefault="0002747B" w:rsidP="0002747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16"/>
          <w:szCs w:val="16"/>
          <w:lang w:eastAsia="x-none"/>
        </w:rPr>
      </w:pPr>
      <w:r w:rsidRPr="00F70175">
        <w:rPr>
          <w:rFonts w:ascii="Times New Roman" w:eastAsia="Calibri" w:hAnsi="Times New Roman" w:cs="Times New Roman"/>
          <w:sz w:val="16"/>
          <w:szCs w:val="16"/>
          <w:lang w:eastAsia="x-none"/>
        </w:rPr>
        <w:t>*Из-за небольшого объема предложений информация носит справочный характер</w:t>
      </w:r>
    </w:p>
    <w:p w:rsidR="0002747B" w:rsidRDefault="0002747B" w:rsidP="00027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2747B" w:rsidRPr="00F70175" w:rsidRDefault="0002747B" w:rsidP="000274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lastRenderedPageBreak/>
        <w:t xml:space="preserve">Таблица 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fldChar w:fldCharType="begin"/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instrText xml:space="preserve"> SEQ Таблица \* ARABIC </w:instrTex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val="x-none" w:eastAsia="x-none"/>
        </w:rPr>
        <w:t>5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fldChar w:fldCharType="end"/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-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Средние цены предложений в строительных проектах Кировского р-на г. Хабаровск, 1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</w:t>
      </w:r>
      <w:proofErr w:type="gramStart"/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п</w:t>
      </w:r>
      <w:proofErr w:type="gramEnd"/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/</w:t>
      </w:r>
      <w:proofErr w:type="spellStart"/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годие</w:t>
      </w:r>
      <w:proofErr w:type="spellEnd"/>
      <w:r w:rsidRPr="00F7017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2023 г.</w:t>
      </w:r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, руб./</w:t>
      </w:r>
      <w:proofErr w:type="spellStart"/>
      <w:r w:rsidRPr="00F70175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кв.м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207"/>
        <w:gridCol w:w="1410"/>
        <w:gridCol w:w="1212"/>
        <w:gridCol w:w="871"/>
        <w:gridCol w:w="1293"/>
        <w:gridCol w:w="1208"/>
        <w:gridCol w:w="1354"/>
        <w:gridCol w:w="1016"/>
      </w:tblGrid>
      <w:tr w:rsidR="0002747B" w:rsidRPr="00F70175" w:rsidTr="00255154">
        <w:trPr>
          <w:trHeight w:val="11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ЖК/ЖД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Застройщик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сдачи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комнат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Минимальная цена предложения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Средняя цена предложений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Максимальная цена предложений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Динамика цен за полугодие, %</w:t>
            </w:r>
          </w:p>
        </w:tc>
      </w:tr>
      <w:tr w:rsidR="0002747B" w:rsidRPr="00F70175" w:rsidTr="00255154">
        <w:trPr>
          <w:trHeight w:val="113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Амурский квартал 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Талан-регион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 2025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246 960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259 720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294 911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02747B" w:rsidRPr="00F70175" w:rsidTr="00255154">
        <w:trPr>
          <w:trHeight w:val="113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217 325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232 554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249 224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02747B" w:rsidRPr="00F70175" w:rsidTr="00255154">
        <w:trPr>
          <w:trHeight w:val="113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195 716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223 373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-3,1</w:t>
            </w:r>
          </w:p>
        </w:tc>
      </w:tr>
      <w:tr w:rsidR="0002747B" w:rsidRPr="00F70175" w:rsidTr="00255154">
        <w:trPr>
          <w:trHeight w:val="113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184 397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235 724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294 911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4,9</w:t>
            </w:r>
          </w:p>
        </w:tc>
      </w:tr>
      <w:tr w:rsidR="0002747B" w:rsidRPr="00F70175" w:rsidTr="00255154">
        <w:trPr>
          <w:trHeight w:val="113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Нордик</w:t>
            </w:r>
            <w:proofErr w:type="spellEnd"/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СЗ Взлет </w:t>
            </w:r>
            <w:proofErr w:type="spellStart"/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Девелопмент</w:t>
            </w:r>
            <w:proofErr w:type="spellEnd"/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кв. 2024 - 4 кв. 2025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159 056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185 271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216 070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</w:t>
            </w:r>
          </w:p>
        </w:tc>
      </w:tr>
      <w:tr w:rsidR="0002747B" w:rsidRPr="00F70175" w:rsidTr="00255154">
        <w:trPr>
          <w:trHeight w:val="113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151 047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161 498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-1,1</w:t>
            </w:r>
          </w:p>
        </w:tc>
      </w:tr>
      <w:tr w:rsidR="0002747B" w:rsidRPr="00F70175" w:rsidTr="00255154">
        <w:trPr>
          <w:trHeight w:val="113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142 907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143 947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145 679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02747B" w:rsidRPr="00F70175" w:rsidTr="00255154">
        <w:trPr>
          <w:trHeight w:val="113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142 907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167 130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216 070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9,9</w:t>
            </w:r>
          </w:p>
        </w:tc>
      </w:tr>
      <w:tr w:rsidR="0002747B" w:rsidRPr="00F70175" w:rsidTr="00255154">
        <w:trPr>
          <w:trHeight w:val="113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Элемент*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СЗ-Конструктор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кв. 2024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185 132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204 894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204 973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2747B" w:rsidRPr="00F70175" w:rsidTr="00255154">
        <w:trPr>
          <w:trHeight w:val="113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175 940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176 939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186 935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2747B" w:rsidRPr="00F70175" w:rsidTr="00255154">
        <w:trPr>
          <w:trHeight w:val="113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195 017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195 017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</w:tr>
      <w:tr w:rsidR="0002747B" w:rsidRPr="00F70175" w:rsidTr="00255154">
        <w:trPr>
          <w:trHeight w:val="113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175 940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186 935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204 973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02747B" w:rsidRPr="00F70175" w:rsidTr="00255154">
        <w:trPr>
          <w:trHeight w:val="113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Апельсин*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 ДВ Кристалл 2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кв. 2025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комн.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1,5</w:t>
            </w:r>
          </w:p>
        </w:tc>
      </w:tr>
      <w:tr w:rsidR="0002747B" w:rsidRPr="00F70175" w:rsidTr="00255154">
        <w:trPr>
          <w:trHeight w:val="113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комн.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154 077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172 010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175 595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2,4</w:t>
            </w:r>
          </w:p>
        </w:tc>
      </w:tr>
      <w:tr w:rsidR="0002747B" w:rsidRPr="00F70175" w:rsidTr="00255154">
        <w:trPr>
          <w:trHeight w:val="113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комн.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172 550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177 625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4,6</w:t>
            </w:r>
          </w:p>
        </w:tc>
      </w:tr>
      <w:tr w:rsidR="0002747B" w:rsidRPr="00F70175" w:rsidTr="00255154">
        <w:trPr>
          <w:trHeight w:val="113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7B" w:rsidRPr="00F70175" w:rsidRDefault="0002747B" w:rsidP="0025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154 077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172 550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182 700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7B" w:rsidRPr="00F70175" w:rsidRDefault="0002747B" w:rsidP="0025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2,7</w:t>
            </w:r>
          </w:p>
        </w:tc>
      </w:tr>
    </w:tbl>
    <w:p w:rsidR="0002747B" w:rsidRPr="00F70175" w:rsidRDefault="0002747B" w:rsidP="0002747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16"/>
          <w:szCs w:val="16"/>
          <w:lang w:eastAsia="x-none"/>
        </w:rPr>
      </w:pPr>
      <w:r w:rsidRPr="00F70175">
        <w:rPr>
          <w:rFonts w:ascii="Times New Roman" w:eastAsia="Calibri" w:hAnsi="Times New Roman" w:cs="Times New Roman"/>
          <w:sz w:val="16"/>
          <w:szCs w:val="16"/>
          <w:lang w:eastAsia="x-none"/>
        </w:rPr>
        <w:t>*Из-за небольшого объема предложений информация носит справочный характер</w:t>
      </w:r>
    </w:p>
    <w:p w:rsidR="00AA4B4A" w:rsidRDefault="00AA4B4A"/>
    <w:sectPr w:rsidR="00AA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09A"/>
    <w:multiLevelType w:val="hybridMultilevel"/>
    <w:tmpl w:val="2F24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5CA1"/>
    <w:multiLevelType w:val="hybridMultilevel"/>
    <w:tmpl w:val="87BE2DEA"/>
    <w:lvl w:ilvl="0" w:tplc="223493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412BF8"/>
    <w:multiLevelType w:val="multilevel"/>
    <w:tmpl w:val="7FA45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C57D7A"/>
    <w:multiLevelType w:val="hybridMultilevel"/>
    <w:tmpl w:val="2EB432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2D7ECB"/>
    <w:multiLevelType w:val="multilevel"/>
    <w:tmpl w:val="7CB23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A3C783D"/>
    <w:multiLevelType w:val="multilevel"/>
    <w:tmpl w:val="7FA45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B0069B"/>
    <w:multiLevelType w:val="hybridMultilevel"/>
    <w:tmpl w:val="508A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55A1F"/>
    <w:multiLevelType w:val="multilevel"/>
    <w:tmpl w:val="41362CFC"/>
    <w:lvl w:ilvl="0">
      <w:numFmt w:val="bullet"/>
      <w:lvlText w:val=""/>
      <w:lvlJc w:val="left"/>
      <w:pPr>
        <w:ind w:left="17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8">
    <w:nsid w:val="3B404E44"/>
    <w:multiLevelType w:val="multilevel"/>
    <w:tmpl w:val="7CB23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3B7006ED"/>
    <w:multiLevelType w:val="multilevel"/>
    <w:tmpl w:val="7CB23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3F207598"/>
    <w:multiLevelType w:val="multilevel"/>
    <w:tmpl w:val="7CB23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41C033D5"/>
    <w:multiLevelType w:val="hybridMultilevel"/>
    <w:tmpl w:val="835600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047B3B"/>
    <w:multiLevelType w:val="hybridMultilevel"/>
    <w:tmpl w:val="92F66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AA2F4A"/>
    <w:multiLevelType w:val="multilevel"/>
    <w:tmpl w:val="7CB23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59817D17"/>
    <w:multiLevelType w:val="multilevel"/>
    <w:tmpl w:val="7CB23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5A6C245A"/>
    <w:multiLevelType w:val="hybridMultilevel"/>
    <w:tmpl w:val="877E8C48"/>
    <w:lvl w:ilvl="0" w:tplc="22349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A16ECF"/>
    <w:multiLevelType w:val="multilevel"/>
    <w:tmpl w:val="2D742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5E231ED3"/>
    <w:multiLevelType w:val="hybridMultilevel"/>
    <w:tmpl w:val="5DFE5542"/>
    <w:lvl w:ilvl="0" w:tplc="223493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8E5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C346FD"/>
    <w:multiLevelType w:val="multilevel"/>
    <w:tmpl w:val="22742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eastAsia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eastAsia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eastAsia="Times New Roman" w:hint="default"/>
        <w:sz w:val="20"/>
      </w:rPr>
    </w:lvl>
  </w:abstractNum>
  <w:abstractNum w:abstractNumId="20">
    <w:nsid w:val="6E283575"/>
    <w:multiLevelType w:val="multilevel"/>
    <w:tmpl w:val="7CB23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725C0F79"/>
    <w:multiLevelType w:val="hybridMultilevel"/>
    <w:tmpl w:val="9FC27474"/>
    <w:lvl w:ilvl="0" w:tplc="22349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A34493"/>
    <w:multiLevelType w:val="hybridMultilevel"/>
    <w:tmpl w:val="EF762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071A12"/>
    <w:multiLevelType w:val="hybridMultilevel"/>
    <w:tmpl w:val="2F24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B6E07"/>
    <w:multiLevelType w:val="hybridMultilevel"/>
    <w:tmpl w:val="9D9AB594"/>
    <w:lvl w:ilvl="0" w:tplc="22349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0"/>
  </w:num>
  <w:num w:numId="5">
    <w:abstractNumId w:val="23"/>
  </w:num>
  <w:num w:numId="6">
    <w:abstractNumId w:val="13"/>
  </w:num>
  <w:num w:numId="7">
    <w:abstractNumId w:val="16"/>
  </w:num>
  <w:num w:numId="8">
    <w:abstractNumId w:val="6"/>
  </w:num>
  <w:num w:numId="9">
    <w:abstractNumId w:val="3"/>
  </w:num>
  <w:num w:numId="10">
    <w:abstractNumId w:val="17"/>
  </w:num>
  <w:num w:numId="11">
    <w:abstractNumId w:val="4"/>
  </w:num>
  <w:num w:numId="12">
    <w:abstractNumId w:val="11"/>
  </w:num>
  <w:num w:numId="13">
    <w:abstractNumId w:val="22"/>
  </w:num>
  <w:num w:numId="14">
    <w:abstractNumId w:val="20"/>
  </w:num>
  <w:num w:numId="15">
    <w:abstractNumId w:val="8"/>
  </w:num>
  <w:num w:numId="16">
    <w:abstractNumId w:val="9"/>
  </w:num>
  <w:num w:numId="17">
    <w:abstractNumId w:val="10"/>
  </w:num>
  <w:num w:numId="18">
    <w:abstractNumId w:val="5"/>
  </w:num>
  <w:num w:numId="19">
    <w:abstractNumId w:val="7"/>
  </w:num>
  <w:num w:numId="20">
    <w:abstractNumId w:val="18"/>
  </w:num>
  <w:num w:numId="21">
    <w:abstractNumId w:val="21"/>
  </w:num>
  <w:num w:numId="22">
    <w:abstractNumId w:val="15"/>
  </w:num>
  <w:num w:numId="23">
    <w:abstractNumId w:val="1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2B"/>
    <w:rsid w:val="0002747B"/>
    <w:rsid w:val="00A45F2B"/>
    <w:rsid w:val="00A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7B"/>
    <w:pPr>
      <w:spacing w:after="160" w:line="259" w:lineRule="auto"/>
    </w:pPr>
  </w:style>
  <w:style w:type="paragraph" w:styleId="1">
    <w:name w:val="heading 1"/>
    <w:aliases w:val="Head 1,????????? 1,Заголовок 1 Знак Знак + После:  12 пт,Заголовок 1 Знак Знак + После:  12 пт Знак,Char Знак,заголовок 22,Main heading,Heading_eng 1,Heading_eng 1 Знак,H1 Знак,Содерж-Заголовок 1, Char Знак,Заголовок 1 Знак2"/>
    <w:basedOn w:val="a"/>
    <w:next w:val="a"/>
    <w:link w:val="10"/>
    <w:uiPriority w:val="9"/>
    <w:qFormat/>
    <w:rsid w:val="0002747B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,Sub heading"/>
    <w:basedOn w:val="a"/>
    <w:next w:val="a"/>
    <w:link w:val="21"/>
    <w:uiPriority w:val="9"/>
    <w:qFormat/>
    <w:rsid w:val="0002747B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Заголовок 1 Знак Знак + После:  12 пт Знак1,Заголовок 1 Знак Знак + После:  12 пт Знак Знак,Char Знак Знак,заголовок 22 Знак,Main heading Знак,Heading_eng 1 Знак1,Heading_eng 1 Знак Знак,H1 Знак Знак"/>
    <w:basedOn w:val="a0"/>
    <w:link w:val="1"/>
    <w:uiPriority w:val="9"/>
    <w:rsid w:val="0002747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027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ypena">
    <w:name w:val="oypena"/>
    <w:basedOn w:val="a0"/>
    <w:rsid w:val="0002747B"/>
  </w:style>
  <w:style w:type="paragraph" w:styleId="a3">
    <w:name w:val="List Paragraph"/>
    <w:basedOn w:val="a"/>
    <w:uiPriority w:val="34"/>
    <w:qFormat/>
    <w:rsid w:val="000274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47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274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74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747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2747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2747B"/>
    <w:rPr>
      <w:b/>
      <w:bCs/>
      <w:sz w:val="20"/>
      <w:szCs w:val="20"/>
    </w:rPr>
  </w:style>
  <w:style w:type="character" w:customStyle="1" w:styleId="21">
    <w:name w:val="Заголовок 2 Знак1"/>
    <w:aliases w:val="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,Sub heading Знак"/>
    <w:link w:val="2"/>
    <w:uiPriority w:val="9"/>
    <w:locked/>
    <w:rsid w:val="000274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2747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2747B"/>
    <w:rPr>
      <w:sz w:val="20"/>
      <w:szCs w:val="20"/>
    </w:rPr>
  </w:style>
  <w:style w:type="character" w:styleId="ad">
    <w:name w:val="footnote reference"/>
    <w:aliases w:val="Знак сноски 1,Знак сноски-FN,Ciae niinee-FN,Referencia nota al pie,СНОСКА,сноска1,ООО Знак сноски,avg-Знак сноски,Avg - Знак сноски,ftref,сноска,Avg,ХИА_ЗС,fr,Used by Word for Help footnote symbols,вески,SUPERS,Текст сноски Знак2 Знак Знак1"/>
    <w:uiPriority w:val="99"/>
    <w:qFormat/>
    <w:rsid w:val="0002747B"/>
    <w:rPr>
      <w:vertAlign w:val="superscript"/>
    </w:rPr>
  </w:style>
  <w:style w:type="character" w:styleId="ae">
    <w:name w:val="Hyperlink"/>
    <w:basedOn w:val="a0"/>
    <w:uiPriority w:val="99"/>
    <w:unhideWhenUsed/>
    <w:rsid w:val="0002747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747B"/>
    <w:rPr>
      <w:color w:val="605E5C"/>
      <w:shd w:val="clear" w:color="auto" w:fill="E1DFDD"/>
    </w:rPr>
  </w:style>
  <w:style w:type="paragraph" w:styleId="af">
    <w:name w:val="caption"/>
    <w:aliases w:val="диаграммы,Название объекта Знак,диаграммы Знак,Название объекта Знак1 Знак,Название объекта Знак Знак Знак,Название объекта Знак1 Знак Знак Знак,диаграммы Знак1 Знак Знак Знак,Название объекта Знак Знак Знак Знак Знак,Caption Char,Bilde"/>
    <w:basedOn w:val="a"/>
    <w:next w:val="a"/>
    <w:link w:val="11"/>
    <w:uiPriority w:val="35"/>
    <w:qFormat/>
    <w:rsid w:val="000274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Название объекта Знак1"/>
    <w:aliases w:val="диаграммы Знак1,Название объекта Знак Знак,диаграммы Знак Знак,Название объекта Знак1 Знак Знак,Название объекта Знак Знак Знак Знак,Название объекта Знак1 Знак Знак Знак Знак,диаграммы Знак1 Знак Знак Знак Знак,Caption Char Знак"/>
    <w:basedOn w:val="a0"/>
    <w:link w:val="af"/>
    <w:uiPriority w:val="35"/>
    <w:rsid w:val="000274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7B"/>
    <w:pPr>
      <w:spacing w:after="160" w:line="259" w:lineRule="auto"/>
    </w:pPr>
  </w:style>
  <w:style w:type="paragraph" w:styleId="1">
    <w:name w:val="heading 1"/>
    <w:aliases w:val="Head 1,????????? 1,Заголовок 1 Знак Знак + После:  12 пт,Заголовок 1 Знак Знак + После:  12 пт Знак,Char Знак,заголовок 22,Main heading,Heading_eng 1,Heading_eng 1 Знак,H1 Знак,Содерж-Заголовок 1, Char Знак,Заголовок 1 Знак2"/>
    <w:basedOn w:val="a"/>
    <w:next w:val="a"/>
    <w:link w:val="10"/>
    <w:uiPriority w:val="9"/>
    <w:qFormat/>
    <w:rsid w:val="0002747B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,Sub heading"/>
    <w:basedOn w:val="a"/>
    <w:next w:val="a"/>
    <w:link w:val="21"/>
    <w:uiPriority w:val="9"/>
    <w:qFormat/>
    <w:rsid w:val="0002747B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Заголовок 1 Знак Знак + После:  12 пт Знак1,Заголовок 1 Знак Знак + После:  12 пт Знак Знак,Char Знак Знак,заголовок 22 Знак,Main heading Знак,Heading_eng 1 Знак1,Heading_eng 1 Знак Знак,H1 Знак Знак"/>
    <w:basedOn w:val="a0"/>
    <w:link w:val="1"/>
    <w:uiPriority w:val="9"/>
    <w:rsid w:val="0002747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027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ypena">
    <w:name w:val="oypena"/>
    <w:basedOn w:val="a0"/>
    <w:rsid w:val="0002747B"/>
  </w:style>
  <w:style w:type="paragraph" w:styleId="a3">
    <w:name w:val="List Paragraph"/>
    <w:basedOn w:val="a"/>
    <w:uiPriority w:val="34"/>
    <w:qFormat/>
    <w:rsid w:val="000274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47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274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74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747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2747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2747B"/>
    <w:rPr>
      <w:b/>
      <w:bCs/>
      <w:sz w:val="20"/>
      <w:szCs w:val="20"/>
    </w:rPr>
  </w:style>
  <w:style w:type="character" w:customStyle="1" w:styleId="21">
    <w:name w:val="Заголовок 2 Знак1"/>
    <w:aliases w:val="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,Sub heading Знак"/>
    <w:link w:val="2"/>
    <w:uiPriority w:val="9"/>
    <w:locked/>
    <w:rsid w:val="000274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2747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2747B"/>
    <w:rPr>
      <w:sz w:val="20"/>
      <w:szCs w:val="20"/>
    </w:rPr>
  </w:style>
  <w:style w:type="character" w:styleId="ad">
    <w:name w:val="footnote reference"/>
    <w:aliases w:val="Знак сноски 1,Знак сноски-FN,Ciae niinee-FN,Referencia nota al pie,СНОСКА,сноска1,ООО Знак сноски,avg-Знак сноски,Avg - Знак сноски,ftref,сноска,Avg,ХИА_ЗС,fr,Used by Word for Help footnote symbols,вески,SUPERS,Текст сноски Знак2 Знак Знак1"/>
    <w:uiPriority w:val="99"/>
    <w:qFormat/>
    <w:rsid w:val="0002747B"/>
    <w:rPr>
      <w:vertAlign w:val="superscript"/>
    </w:rPr>
  </w:style>
  <w:style w:type="character" w:styleId="ae">
    <w:name w:val="Hyperlink"/>
    <w:basedOn w:val="a0"/>
    <w:uiPriority w:val="99"/>
    <w:unhideWhenUsed/>
    <w:rsid w:val="0002747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747B"/>
    <w:rPr>
      <w:color w:val="605E5C"/>
      <w:shd w:val="clear" w:color="auto" w:fill="E1DFDD"/>
    </w:rPr>
  </w:style>
  <w:style w:type="paragraph" w:styleId="af">
    <w:name w:val="caption"/>
    <w:aliases w:val="диаграммы,Название объекта Знак,диаграммы Знак,Название объекта Знак1 Знак,Название объекта Знак Знак Знак,Название объекта Знак1 Знак Знак Знак,диаграммы Знак1 Знак Знак Знак,Название объекта Знак Знак Знак Знак Знак,Caption Char,Bilde"/>
    <w:basedOn w:val="a"/>
    <w:next w:val="a"/>
    <w:link w:val="11"/>
    <w:uiPriority w:val="35"/>
    <w:qFormat/>
    <w:rsid w:val="000274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Название объекта Знак1"/>
    <w:aliases w:val="диаграммы Знак1,Название объекта Знак Знак,диаграммы Знак Знак,Название объекта Знак1 Знак Знак,Название объекта Знак Знак Знак Знак,Название объекта Знак1 Знак Знак Знак Знак,диаграммы Знак1 Знак Знак Знак Знак,Caption Char Знак"/>
    <w:basedOn w:val="a0"/>
    <w:link w:val="af"/>
    <w:uiPriority w:val="35"/>
    <w:rsid w:val="000274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1546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Вакульчик</dc:creator>
  <cp:keywords/>
  <dc:description/>
  <cp:lastModifiedBy>Вакульчик</cp:lastModifiedBy>
  <cp:revision>2</cp:revision>
  <dcterms:created xsi:type="dcterms:W3CDTF">2024-07-11T23:40:00Z</dcterms:created>
  <dcterms:modified xsi:type="dcterms:W3CDTF">2024-07-11T23:44:00Z</dcterms:modified>
</cp:coreProperties>
</file>